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FCA42" w14:textId="77777777" w:rsidR="007F51F5" w:rsidRDefault="002E6189" w:rsidP="00B50949">
      <w:pPr>
        <w:spacing w:after="0" w:line="240" w:lineRule="auto"/>
        <w:jc w:val="center"/>
        <w:rPr>
          <w:b/>
          <w:bCs/>
          <w:sz w:val="30"/>
          <w:szCs w:val="30"/>
        </w:rPr>
      </w:pPr>
      <w:r w:rsidRPr="007F51F5">
        <w:rPr>
          <w:b/>
          <w:bCs/>
          <w:sz w:val="30"/>
          <w:szCs w:val="30"/>
        </w:rPr>
        <w:t xml:space="preserve">GIẢI PHÁP NÂNG CAO HIỆU QUẢ CÔNG TÁC ĐOÀN KẾT </w:t>
      </w:r>
    </w:p>
    <w:p w14:paraId="379038DA" w14:textId="77777777" w:rsidR="007F51F5" w:rsidRDefault="002E6189" w:rsidP="00B50949">
      <w:pPr>
        <w:spacing w:after="0" w:line="240" w:lineRule="auto"/>
        <w:jc w:val="center"/>
        <w:rPr>
          <w:b/>
          <w:bCs/>
          <w:sz w:val="30"/>
          <w:szCs w:val="30"/>
        </w:rPr>
      </w:pPr>
      <w:r w:rsidRPr="007F51F5">
        <w:rPr>
          <w:b/>
          <w:bCs/>
          <w:sz w:val="30"/>
          <w:szCs w:val="30"/>
        </w:rPr>
        <w:t xml:space="preserve">TẬP HỢP THANH NIÊN DÂN TỘC THIỂU SỐ, THANH NIÊN </w:t>
      </w:r>
    </w:p>
    <w:p w14:paraId="469E4196" w14:textId="063EF02A" w:rsidR="00DB54D3" w:rsidRPr="007F51F5" w:rsidRDefault="002E6189" w:rsidP="00B50949">
      <w:pPr>
        <w:spacing w:after="0" w:line="240" w:lineRule="auto"/>
        <w:jc w:val="center"/>
        <w:rPr>
          <w:b/>
          <w:bCs/>
          <w:sz w:val="30"/>
          <w:szCs w:val="30"/>
        </w:rPr>
      </w:pPr>
      <w:r w:rsidRPr="007F51F5">
        <w:rPr>
          <w:b/>
          <w:bCs/>
          <w:sz w:val="30"/>
          <w:szCs w:val="30"/>
        </w:rPr>
        <w:t>TÍN ĐỒ TÔN GIÁO</w:t>
      </w:r>
    </w:p>
    <w:p w14:paraId="74E37804" w14:textId="390707E5" w:rsidR="00615AB0" w:rsidRDefault="00615AB0" w:rsidP="00B50949">
      <w:pPr>
        <w:spacing w:after="80" w:line="240" w:lineRule="auto"/>
        <w:rPr>
          <w:b/>
          <w:bCs/>
        </w:rPr>
      </w:pPr>
    </w:p>
    <w:p w14:paraId="288D61BF" w14:textId="5A5E2489" w:rsidR="007F51F5" w:rsidRPr="007F51F5" w:rsidRDefault="007F51F5" w:rsidP="007F51F5">
      <w:pPr>
        <w:spacing w:after="0" w:line="240" w:lineRule="auto"/>
        <w:ind w:right="850"/>
        <w:jc w:val="right"/>
        <w:rPr>
          <w:b/>
          <w:i/>
        </w:rPr>
      </w:pPr>
      <w:r w:rsidRPr="007F51F5">
        <w:rPr>
          <w:b/>
          <w:i/>
        </w:rPr>
        <w:t>H</w:t>
      </w:r>
      <w:r w:rsidRPr="007F51F5">
        <w:rPr>
          <w:b/>
          <w:i/>
        </w:rPr>
        <w:t xml:space="preserve">ội </w:t>
      </w:r>
      <w:r>
        <w:rPr>
          <w:b/>
          <w:i/>
          <w:lang w:val="en-US"/>
        </w:rPr>
        <w:t>LHTN</w:t>
      </w:r>
      <w:r>
        <w:rPr>
          <w:b/>
          <w:i/>
        </w:rPr>
        <w:t xml:space="preserve"> </w:t>
      </w:r>
      <w:r>
        <w:rPr>
          <w:b/>
          <w:i/>
          <w:lang w:val="en-US"/>
        </w:rPr>
        <w:t>V</w:t>
      </w:r>
      <w:r w:rsidRPr="007F51F5">
        <w:rPr>
          <w:b/>
          <w:i/>
        </w:rPr>
        <w:t>iệ</w:t>
      </w:r>
      <w:r>
        <w:rPr>
          <w:b/>
          <w:i/>
        </w:rPr>
        <w:t xml:space="preserve">t </w:t>
      </w:r>
      <w:r>
        <w:rPr>
          <w:b/>
          <w:i/>
          <w:lang w:val="en-US"/>
        </w:rPr>
        <w:t>N</w:t>
      </w:r>
      <w:r w:rsidRPr="007F51F5">
        <w:rPr>
          <w:b/>
          <w:i/>
        </w:rPr>
        <w:t>am huyệ</w:t>
      </w:r>
      <w:r>
        <w:rPr>
          <w:b/>
          <w:i/>
        </w:rPr>
        <w:t xml:space="preserve">n </w:t>
      </w:r>
      <w:r>
        <w:rPr>
          <w:b/>
          <w:i/>
          <w:lang w:val="en-US"/>
        </w:rPr>
        <w:t>B</w:t>
      </w:r>
      <w:r w:rsidRPr="007F51F5">
        <w:rPr>
          <w:b/>
          <w:i/>
        </w:rPr>
        <w:t>ả</w:t>
      </w:r>
      <w:r>
        <w:rPr>
          <w:b/>
          <w:i/>
        </w:rPr>
        <w:t xml:space="preserve">o </w:t>
      </w:r>
      <w:r>
        <w:rPr>
          <w:b/>
          <w:i/>
          <w:lang w:val="en-US"/>
        </w:rPr>
        <w:t>L</w:t>
      </w:r>
      <w:r w:rsidRPr="007F51F5">
        <w:rPr>
          <w:b/>
          <w:i/>
        </w:rPr>
        <w:t>âm</w:t>
      </w:r>
    </w:p>
    <w:p w14:paraId="5DC6A3F9" w14:textId="77777777" w:rsidR="007F51F5" w:rsidRPr="00B50949" w:rsidRDefault="007F51F5" w:rsidP="00B50949">
      <w:pPr>
        <w:spacing w:after="80" w:line="240" w:lineRule="auto"/>
        <w:rPr>
          <w:b/>
          <w:bCs/>
        </w:rPr>
      </w:pPr>
    </w:p>
    <w:p w14:paraId="266974BD" w14:textId="754E31F3" w:rsidR="00A13779" w:rsidRPr="00B50949" w:rsidRDefault="00615AB0" w:rsidP="00B50949">
      <w:pPr>
        <w:spacing w:after="80" w:line="240" w:lineRule="auto"/>
        <w:ind w:firstLine="709"/>
        <w:jc w:val="both"/>
        <w:rPr>
          <w:bCs/>
        </w:rPr>
      </w:pPr>
      <w:r w:rsidRPr="00B50949">
        <w:rPr>
          <w:bCs/>
        </w:rPr>
        <w:t xml:space="preserve">Hôm nay, tôi rất vinh dự khi được đại diện cho </w:t>
      </w:r>
      <w:r w:rsidR="00D7369E" w:rsidRPr="00B50949">
        <w:rPr>
          <w:bCs/>
        </w:rPr>
        <w:t>hội viên, thanh niên</w:t>
      </w:r>
      <w:r w:rsidRPr="00B50949">
        <w:rPr>
          <w:bCs/>
        </w:rPr>
        <w:t xml:space="preserve"> huyện Bảo Lâm phát biểu tham luận tại Đại hội đại biểu Hội LHTN Việt Nam tỉnh Cao Bằng lần thứ </w:t>
      </w:r>
      <w:r w:rsidR="0035107E" w:rsidRPr="00B50949">
        <w:rPr>
          <w:bCs/>
        </w:rPr>
        <w:t>VI, nhiệm kỳ 2024 – 2029. Lời đầu tiên xin được gửi  đến các đồng chí lãnh đạo, các quý vị đại biểu cùng toàn thể Đại hội lời kính chúc sức khỏe, hạnh phúc. Chúc Đại hội đại biểu Hội LHTN Việt Nam tỉnh Cao Bằng lần thứ VI, nhiệm kỳ 2024 – 2029 thành công tốt đẹp.</w:t>
      </w:r>
    </w:p>
    <w:p w14:paraId="6008F126" w14:textId="44302B35" w:rsidR="0035107E" w:rsidRPr="00B35429" w:rsidRDefault="0035107E" w:rsidP="00B35429">
      <w:pPr>
        <w:spacing w:after="80" w:line="240" w:lineRule="auto"/>
        <w:ind w:firstLine="709"/>
        <w:rPr>
          <w:bCs/>
          <w:i/>
        </w:rPr>
      </w:pPr>
      <w:r w:rsidRPr="00B35429">
        <w:rPr>
          <w:bCs/>
          <w:i/>
        </w:rPr>
        <w:t>Kính thưa Đại hội!</w:t>
      </w:r>
    </w:p>
    <w:p w14:paraId="7EF0149A" w14:textId="42F203A6" w:rsidR="00586D00" w:rsidRPr="00B50949" w:rsidRDefault="0035107E" w:rsidP="00B50949">
      <w:pPr>
        <w:spacing w:after="80" w:line="240" w:lineRule="auto"/>
        <w:jc w:val="both"/>
      </w:pPr>
      <w:r w:rsidRPr="00B50949">
        <w:t xml:space="preserve">        </w:t>
      </w:r>
      <w:r w:rsidR="00586D00" w:rsidRPr="00B50949">
        <w:t xml:space="preserve">Nhận thức rõ tầm quan trọng của việc đoàn kết, tập hợp thanh niên nói chung và thanh niên </w:t>
      </w:r>
      <w:r w:rsidR="008F2B0B" w:rsidRPr="00B50949">
        <w:t xml:space="preserve">tín đồ </w:t>
      </w:r>
      <w:r w:rsidR="00586D00" w:rsidRPr="00B50949">
        <w:t xml:space="preserve">tôn giáo nói riêng, thời gian qua, </w:t>
      </w:r>
      <w:r w:rsidR="008F2B0B" w:rsidRPr="00B50949">
        <w:t>tổ chức</w:t>
      </w:r>
      <w:r w:rsidR="00586D00" w:rsidRPr="00B50949">
        <w:t xml:space="preserve"> Đoàn - Hội</w:t>
      </w:r>
      <w:r w:rsidR="008F2B0B" w:rsidRPr="00B50949">
        <w:t xml:space="preserve"> huyện Bảo Lâm</w:t>
      </w:r>
      <w:r w:rsidR="00586D00" w:rsidRPr="00B50949">
        <w:t xml:space="preserve"> đã</w:t>
      </w:r>
      <w:r w:rsidR="00CA0128" w:rsidRPr="00B50949">
        <w:t xml:space="preserve"> chỉ đạo</w:t>
      </w:r>
      <w:r w:rsidR="00586D00" w:rsidRPr="00B50949">
        <w:t xml:space="preserve"> tổ chức tuyên truyền về chủ trương, đường lối của Đảng, chính sách, pháp luật của Nhà nước thông qua sinh hoạt chi đoàn, tọa đàm, diễn đàn, </w:t>
      </w:r>
      <w:r w:rsidR="00CA0128" w:rsidRPr="00B50949">
        <w:t xml:space="preserve">mạng </w:t>
      </w:r>
      <w:r w:rsidR="00586D00" w:rsidRPr="00B50949">
        <w:t>xã hội nhằm thu hút, tập hợp đông đảo và rộng rãi đoàn viên, thanh niên</w:t>
      </w:r>
      <w:r w:rsidR="00123D81" w:rsidRPr="00B50949">
        <w:t xml:space="preserve"> dân tộc thiểu số, thanh niên tín đồ</w:t>
      </w:r>
      <w:r w:rsidR="00586D00" w:rsidRPr="00B50949">
        <w:t xml:space="preserve"> tôn giáo. </w:t>
      </w:r>
      <w:r w:rsidR="00D72926" w:rsidRPr="00B50949">
        <w:rPr>
          <w:iCs/>
        </w:rPr>
        <w:t>T</w:t>
      </w:r>
      <w:r w:rsidR="0086065B" w:rsidRPr="00B50949">
        <w:rPr>
          <w:iCs/>
        </w:rPr>
        <w:t>rong nhiệm kỳ qua, t</w:t>
      </w:r>
      <w:r w:rsidR="00D72926" w:rsidRPr="00B50949">
        <w:rPr>
          <w:iCs/>
        </w:rPr>
        <w:t>oàn huyện đã có 1077 hoạt động tuyên truyền</w:t>
      </w:r>
      <w:r w:rsidR="00DD3942" w:rsidRPr="00B50949">
        <w:rPr>
          <w:iCs/>
        </w:rPr>
        <w:t>, giáo dục</w:t>
      </w:r>
      <w:r w:rsidR="00D72926" w:rsidRPr="00B50949">
        <w:rPr>
          <w:iCs/>
        </w:rPr>
        <w:t xml:space="preserve"> thu hút 19.314 lượt hội viên, thanh niên tham gia</w:t>
      </w:r>
      <w:r w:rsidR="00DD3942" w:rsidRPr="00B50949">
        <w:rPr>
          <w:iCs/>
        </w:rPr>
        <w:t>.</w:t>
      </w:r>
    </w:p>
    <w:p w14:paraId="5B5352AD" w14:textId="3B690E2F" w:rsidR="00586D00" w:rsidRPr="00B50949" w:rsidRDefault="00586D00" w:rsidP="00B50949">
      <w:pPr>
        <w:spacing w:after="80" w:line="240" w:lineRule="auto"/>
        <w:ind w:firstLine="567"/>
        <w:jc w:val="both"/>
      </w:pPr>
      <w:r w:rsidRPr="00B50949">
        <w:t xml:space="preserve">Với phương châm “Ở đâu có thanh niên thì ở đó có tổ chức Đoàn - Hội”, </w:t>
      </w:r>
      <w:r w:rsidR="00123D81" w:rsidRPr="00B50949">
        <w:t xml:space="preserve">tổ chức Đoàn </w:t>
      </w:r>
      <w:r w:rsidR="00D85DF6" w:rsidRPr="00B50949">
        <w:t>-</w:t>
      </w:r>
      <w:r w:rsidR="00123D81" w:rsidRPr="00B50949">
        <w:t xml:space="preserve"> Hội </w:t>
      </w:r>
      <w:r w:rsidRPr="00B50949">
        <w:t xml:space="preserve">đã không ngừng đa dạng hóa các loại hình tập hợp, đổi mới nội dung và phương thức hoạt động phù hợp với từng đối tượng thanh niên, tạo điều kiện thuận lợi để thanh niên được tham gia sinh hoạt, học tập, rèn luyện ngay trong tổ chức mình. Các Câu lạc bộ (CLB), đội, nhóm theo sở thích và nguyện vọng của đoàn viên, thanh niên như: CLB </w:t>
      </w:r>
      <w:r w:rsidR="00FE62D6" w:rsidRPr="00B50949">
        <w:t>khởi nghiệp</w:t>
      </w:r>
      <w:r w:rsidRPr="00B50949">
        <w:t xml:space="preserve">, </w:t>
      </w:r>
      <w:r w:rsidR="00096F0A" w:rsidRPr="00B50949">
        <w:t>CLB</w:t>
      </w:r>
      <w:r w:rsidR="00FE62D6" w:rsidRPr="00B50949">
        <w:t xml:space="preserve"> bóng chuyền, CLB hát then, đàn tính</w:t>
      </w:r>
      <w:r w:rsidR="00096F0A" w:rsidRPr="00B50949">
        <w:t xml:space="preserve"> </w:t>
      </w:r>
      <w:r w:rsidRPr="00B50949">
        <w:t>… đã được thành lập và thổi một luồng sinh khí mới, củng cố được lòng tin của đoàn viên, thanh niên vào tổ chức Đoàn - Hội. Mặc dù, các CLB, tổ, đội, nhóm đều có nội dung sinh hoạt và mục đích khác nhau nhưng tất cả đều là nơi giao lưu, trao đổi kinh nghiệm sống, phát huy được tính đoàn kết, sáng tạo của thanh niên lương, giáo để từ đó kịp thời nắm bắt được nhu cầu, tâm tư nguyện vọng của các bạn đoàn viên, thanh niên. Đặc biệt, với phương thức hoạt động phong phú, các CLB, tổ, đội, nhóm đã lồng ghép tuyên truyền, phổ biến kiến thức pháp luật, giáo dục kỹ năng thực hành xã hội góp phần định hướng lối sống tốt đẹp cho thanh niên.</w:t>
      </w:r>
    </w:p>
    <w:p w14:paraId="2EA0CA9B" w14:textId="28DF7D15" w:rsidR="00350A9A" w:rsidRPr="00B50949" w:rsidRDefault="00586D00" w:rsidP="00B50949">
      <w:pPr>
        <w:tabs>
          <w:tab w:val="left" w:pos="709"/>
        </w:tabs>
        <w:spacing w:after="80" w:line="240" w:lineRule="auto"/>
        <w:ind w:firstLine="567"/>
        <w:jc w:val="both"/>
        <w:outlineLvl w:val="0"/>
        <w:rPr>
          <w:spacing w:val="-4"/>
        </w:rPr>
      </w:pPr>
      <w:r w:rsidRPr="00B50949">
        <w:t xml:space="preserve">Cùng với việc quan tâm đến đời sống tinh thần của thanh niên, Đoàn - Hội các cấp cũng đã tích cực vận động, khuyến khích thanh niên tham gia hoạt động tình nguyện, xung kích vì cuộc sống cộng đồng. </w:t>
      </w:r>
      <w:r w:rsidR="00350A9A" w:rsidRPr="00B50949">
        <w:rPr>
          <w:iCs/>
        </w:rPr>
        <w:t xml:space="preserve">Toàn huyện tổ chức trên 210 hoạt động hưởng ứng chương trình </w:t>
      </w:r>
      <w:r w:rsidR="00350A9A" w:rsidRPr="00B50949">
        <w:rPr>
          <w:i/>
          <w:iCs/>
        </w:rPr>
        <w:t>“Tình nguyện mùa đông, xuân tình nguyện”</w:t>
      </w:r>
      <w:r w:rsidR="00350A9A" w:rsidRPr="00B50949">
        <w:rPr>
          <w:iCs/>
        </w:rPr>
        <w:t>,</w:t>
      </w:r>
      <w:r w:rsidR="00350A9A" w:rsidRPr="00B50949">
        <w:rPr>
          <w:i/>
          <w:iCs/>
        </w:rPr>
        <w:t xml:space="preserve"> “Tháng Ba biên giới”, “Chiến dịch thanh niên tình nguyện hè”,</w:t>
      </w:r>
      <w:r w:rsidR="00350A9A" w:rsidRPr="00B50949">
        <w:rPr>
          <w:iCs/>
        </w:rPr>
        <w:t xml:space="preserve"> </w:t>
      </w:r>
      <w:r w:rsidR="00350A9A" w:rsidRPr="00B50949">
        <w:rPr>
          <w:i/>
          <w:iCs/>
        </w:rPr>
        <w:t>chương trình “tết yêu thương”</w:t>
      </w:r>
      <w:r w:rsidR="00350A9A" w:rsidRPr="00B50949">
        <w:rPr>
          <w:iCs/>
        </w:rPr>
        <w:t xml:space="preserve"> với 11.752 lượt hội viên thanh niên tham gia; phối hợp tổ chức các hoạt động tư vấn sức khỏe, khám bệnh, cấp phát thuốc miễn phí cho 1.763 người; </w:t>
      </w:r>
      <w:r w:rsidR="00350A9A" w:rsidRPr="00B50949">
        <w:rPr>
          <w:iCs/>
        </w:rPr>
        <w:lastRenderedPageBreak/>
        <w:t xml:space="preserve">vận động 800 cán bộ, hội viên thanh niên tham gia nghe tuyên truyền và hiến máu tình nguyện được 432 đơn vị máu; </w:t>
      </w:r>
      <w:r w:rsidR="00350A9A" w:rsidRPr="00B50949">
        <w:rPr>
          <w:rFonts w:eastAsia="Calibri"/>
        </w:rPr>
        <w:t xml:space="preserve">Toàn huyện đã huy động được 37.500 ngày công tham gia </w:t>
      </w:r>
      <w:r w:rsidR="00350A9A" w:rsidRPr="00B50949">
        <w:rPr>
          <w:rFonts w:eastAsia="Times New Roman"/>
          <w:color w:val="000000"/>
        </w:rPr>
        <w:t xml:space="preserve">vệ sinh môi trường, nạo vét kênh mương, </w:t>
      </w:r>
      <w:r w:rsidR="00350A9A" w:rsidRPr="00B50949">
        <w:rPr>
          <w:shd w:val="clear" w:color="auto" w:fill="FFFFFF"/>
        </w:rPr>
        <w:t xml:space="preserve">hỗ trợ nhân dân khắc phục hậu quả sau bão lũ, khắc phục sạt lở, </w:t>
      </w:r>
      <w:r w:rsidR="00350A9A" w:rsidRPr="00B50949">
        <w:rPr>
          <w:rFonts w:eastAsia="Times New Roman"/>
          <w:color w:val="000000"/>
        </w:rPr>
        <w:t xml:space="preserve">phát quang đường biên, mốc giới, làm mới 10,5 km đường bê tông nông thôn và tu sửa, phát quang được 128 km đường giao thông nông thôn, mương thủy lợi, </w:t>
      </w:r>
      <w:r w:rsidR="00350A9A" w:rsidRPr="00B50949">
        <w:rPr>
          <w:iCs/>
          <w:spacing w:val="-4"/>
          <w:shd w:val="clear" w:color="auto" w:fill="FFFFFF"/>
        </w:rPr>
        <w:t>tổ chức tổng vệ sinh đường làng ngõ xóm, cơ quan, trường học</w:t>
      </w:r>
      <w:r w:rsidR="00350A9A" w:rsidRPr="00B50949">
        <w:rPr>
          <w:rFonts w:eastAsia="Times New Roman"/>
          <w:color w:val="000000"/>
        </w:rPr>
        <w:t xml:space="preserve">; </w:t>
      </w:r>
      <w:r w:rsidR="00350A9A" w:rsidRPr="00B50949">
        <w:rPr>
          <w:iCs/>
          <w:color w:val="000000"/>
          <w:spacing w:val="-4"/>
        </w:rPr>
        <w:t>r</w:t>
      </w:r>
      <w:r w:rsidR="00350A9A" w:rsidRPr="00B50949">
        <w:rPr>
          <w:spacing w:val="-4"/>
        </w:rPr>
        <w:t>a quân hỗ trợ lắp đặt đèn năng lượng mặt trời tại các xã, thị trấn được 200 cột đèn;</w:t>
      </w:r>
      <w:r w:rsidR="00350A9A" w:rsidRPr="00B50949">
        <w:rPr>
          <w:rFonts w:eastAsia="Times New Roman"/>
          <w:color w:val="000000"/>
        </w:rPr>
        <w:t xml:space="preserve"> hỗ trợ</w:t>
      </w:r>
      <w:r w:rsidR="00350A9A" w:rsidRPr="00B50949">
        <w:rPr>
          <w:spacing w:val="-4"/>
        </w:rPr>
        <w:t xml:space="preserve"> vận chuyển vật liệu, trở cát, xi măng, san nền,</w:t>
      </w:r>
      <w:r w:rsidR="00350A9A" w:rsidRPr="00B50949">
        <w:t xml:space="preserve"> đào móng, xếp kè đá,</w:t>
      </w:r>
      <w:r w:rsidR="00350A9A" w:rsidRPr="00B50949">
        <w:rPr>
          <w:spacing w:val="-4"/>
        </w:rPr>
        <w:t xml:space="preserve"> láng nền nhà... để thực hiệ</w:t>
      </w:r>
      <w:r w:rsidR="00B50949" w:rsidRPr="00B50949">
        <w:rPr>
          <w:spacing w:val="-4"/>
        </w:rPr>
        <w:t>n Chương trình xóa</w:t>
      </w:r>
      <w:r w:rsidR="00350A9A" w:rsidRPr="00B50949">
        <w:rPr>
          <w:spacing w:val="-4"/>
        </w:rPr>
        <w:t xml:space="preserve"> nhà tạm, nhà dột nát, xây dựng lớp học</w:t>
      </w:r>
      <w:r w:rsidR="00B46DA0" w:rsidRPr="00B50949">
        <w:rPr>
          <w:spacing w:val="-4"/>
        </w:rPr>
        <w:t>…</w:t>
      </w:r>
    </w:p>
    <w:p w14:paraId="2EE2545F" w14:textId="53DF2D83" w:rsidR="00586D00" w:rsidRPr="00B50949" w:rsidRDefault="00586D00" w:rsidP="00B50949">
      <w:pPr>
        <w:spacing w:after="80" w:line="240" w:lineRule="auto"/>
        <w:ind w:firstLine="567"/>
        <w:jc w:val="both"/>
      </w:pPr>
      <w:r w:rsidRPr="00B50949">
        <w:t xml:space="preserve">Để công tác đoàn kết tập hợp, thanh niên tôn giáo thực sự đạt hiệu quả cao, các </w:t>
      </w:r>
      <w:r w:rsidR="008D54C2" w:rsidRPr="00B50949">
        <w:t xml:space="preserve">cơ sở </w:t>
      </w:r>
      <w:r w:rsidRPr="00B50949">
        <w:t>Đoàn</w:t>
      </w:r>
      <w:r w:rsidR="008D54C2" w:rsidRPr="00B50949">
        <w:t xml:space="preserve"> - Hội</w:t>
      </w:r>
      <w:r w:rsidRPr="00B50949">
        <w:t xml:space="preserve"> trong toàn </w:t>
      </w:r>
      <w:r w:rsidR="008D54C2" w:rsidRPr="00B50949">
        <w:t>huyện</w:t>
      </w:r>
      <w:r w:rsidRPr="00B50949">
        <w:t xml:space="preserve"> đã tích cực định hướng, giải quyết việc làm và hỗ trợ thanh niên vay vốn sản xuất kinh doanh. Hiện nay, tổng dư nợ thông qua chương trình ủy thác với Ngân hàng chính sách xã hội là </w:t>
      </w:r>
      <w:r w:rsidR="009D4850" w:rsidRPr="00B50949">
        <w:t>82.529 triệu đồng</w:t>
      </w:r>
      <w:r w:rsidRPr="00B50949">
        <w:t>.</w:t>
      </w:r>
    </w:p>
    <w:p w14:paraId="3BCB9123" w14:textId="5982C30E" w:rsidR="00586D00" w:rsidRPr="00B50949" w:rsidRDefault="00586D00" w:rsidP="00B50949">
      <w:pPr>
        <w:spacing w:after="80" w:line="240" w:lineRule="auto"/>
        <w:ind w:firstLine="567"/>
        <w:jc w:val="both"/>
      </w:pPr>
      <w:r w:rsidRPr="00B50949">
        <w:t xml:space="preserve">Song song với đó, </w:t>
      </w:r>
      <w:r w:rsidR="009D4850" w:rsidRPr="00B50949">
        <w:t xml:space="preserve">tổ chức Đoàn – Hội </w:t>
      </w:r>
      <w:r w:rsidRPr="00B50949">
        <w:t>đã tổ chức tư vấn, giới thiệu việc làm; triển khai tập huấn, hướng dẫn kỹ thuật chăn nuôi, trồng trọt</w:t>
      </w:r>
      <w:r w:rsidR="00597077" w:rsidRPr="00B50949">
        <w:t xml:space="preserve"> cho thanh niên</w:t>
      </w:r>
      <w:r w:rsidRPr="00B50949">
        <w:t xml:space="preserve">. Từ sự hỗ trợ của tổ chức Đoàn - Hội đã xuất hiện nhiều tấm gương thanh niên </w:t>
      </w:r>
      <w:r w:rsidR="00597077" w:rsidRPr="00B50949">
        <w:t>l</w:t>
      </w:r>
      <w:r w:rsidRPr="00B50949">
        <w:t>àm kinh tế giỏi, đi đầu trong việc chuyển dịch cơ cấu cây trồng, vật nuôi, áp dụng khoa học - kỹ thuật vào sản xuất, xây dựng mô hình kinh tế</w:t>
      </w:r>
      <w:r w:rsidR="007C3BCA" w:rsidRPr="00B50949">
        <w:t xml:space="preserve"> trong thanh niên.</w:t>
      </w:r>
    </w:p>
    <w:p w14:paraId="3E7DAD75" w14:textId="77777777" w:rsidR="00B35429" w:rsidRDefault="0035107E" w:rsidP="00B50949">
      <w:pPr>
        <w:spacing w:after="80" w:line="240" w:lineRule="auto"/>
        <w:ind w:firstLine="709"/>
        <w:jc w:val="both"/>
        <w:rPr>
          <w:i/>
        </w:rPr>
      </w:pPr>
      <w:r w:rsidRPr="00B35429">
        <w:rPr>
          <w:i/>
        </w:rPr>
        <w:t>Kính thưa quý vị đại biểu!</w:t>
      </w:r>
    </w:p>
    <w:p w14:paraId="59C14C2F" w14:textId="5DDE916B" w:rsidR="0035107E" w:rsidRPr="00B35429" w:rsidRDefault="00D7369E" w:rsidP="00B50949">
      <w:pPr>
        <w:spacing w:after="80" w:line="240" w:lineRule="auto"/>
        <w:ind w:firstLine="709"/>
        <w:jc w:val="both"/>
        <w:rPr>
          <w:i/>
        </w:rPr>
      </w:pPr>
      <w:r w:rsidRPr="00B35429">
        <w:rPr>
          <w:i/>
        </w:rPr>
        <w:t xml:space="preserve"> </w:t>
      </w:r>
      <w:r w:rsidR="0035107E" w:rsidRPr="00B35429">
        <w:rPr>
          <w:i/>
        </w:rPr>
        <w:t>Kính thưa Đại hội!</w:t>
      </w:r>
    </w:p>
    <w:p w14:paraId="69B6C6C2" w14:textId="0B318C21" w:rsidR="0035107E" w:rsidRPr="00B50949" w:rsidRDefault="00D7369E" w:rsidP="00B50949">
      <w:pPr>
        <w:pStyle w:val="NormalWeb"/>
        <w:spacing w:before="0" w:beforeAutospacing="0" w:after="80" w:afterAutospacing="0"/>
        <w:ind w:firstLine="709"/>
        <w:jc w:val="both"/>
        <w:rPr>
          <w:sz w:val="28"/>
          <w:szCs w:val="28"/>
          <w:lang w:val="vi-VN"/>
        </w:rPr>
      </w:pPr>
      <w:r w:rsidRPr="00B50949">
        <w:rPr>
          <w:sz w:val="28"/>
          <w:szCs w:val="28"/>
          <w:lang w:val="vi-VN"/>
        </w:rPr>
        <w:t xml:space="preserve">Để tiếp tục phát huy, nâng cao </w:t>
      </w:r>
      <w:r w:rsidR="0035107E" w:rsidRPr="00B50949">
        <w:rPr>
          <w:sz w:val="28"/>
          <w:szCs w:val="28"/>
          <w:lang w:val="vi-VN"/>
        </w:rPr>
        <w:t>hiệu quả công tác</w:t>
      </w:r>
      <w:r w:rsidRPr="00B50949">
        <w:rPr>
          <w:sz w:val="28"/>
          <w:szCs w:val="28"/>
          <w:lang w:val="vi-VN"/>
        </w:rPr>
        <w:t xml:space="preserve"> của Hội LHTN Việt Nam tỉnh trong</w:t>
      </w:r>
      <w:r w:rsidR="0035107E" w:rsidRPr="00B50949">
        <w:rPr>
          <w:sz w:val="28"/>
          <w:szCs w:val="28"/>
          <w:lang w:val="vi-VN"/>
        </w:rPr>
        <w:t xml:space="preserve"> đoàn kết, tập hợp thanh niên dân tộc thiểu số và</w:t>
      </w:r>
      <w:r w:rsidRPr="00B50949">
        <w:rPr>
          <w:sz w:val="28"/>
          <w:szCs w:val="28"/>
          <w:lang w:val="vi-VN"/>
        </w:rPr>
        <w:t xml:space="preserve"> thanh niên tín đồ tôn giáo trên địa bàn, Hội LHTN Việt Nam huyện Bảo Lâm</w:t>
      </w:r>
      <w:r w:rsidR="0035107E" w:rsidRPr="00B50949">
        <w:rPr>
          <w:sz w:val="28"/>
          <w:szCs w:val="28"/>
          <w:lang w:val="vi-VN"/>
        </w:rPr>
        <w:t xml:space="preserve"> </w:t>
      </w:r>
      <w:r w:rsidRPr="00B50949">
        <w:rPr>
          <w:sz w:val="28"/>
          <w:szCs w:val="28"/>
          <w:lang w:val="vi-VN"/>
        </w:rPr>
        <w:t xml:space="preserve">xin được góp ý, </w:t>
      </w:r>
      <w:r w:rsidR="0035107E" w:rsidRPr="00B50949">
        <w:rPr>
          <w:sz w:val="28"/>
          <w:szCs w:val="28"/>
          <w:lang w:val="vi-VN"/>
        </w:rPr>
        <w:t>đề xuất các giải pháp cụ thể như sau:</w:t>
      </w:r>
    </w:p>
    <w:p w14:paraId="3B56A029" w14:textId="3947D2BC" w:rsidR="0035107E" w:rsidRPr="00B50949" w:rsidRDefault="00112775" w:rsidP="00B50949">
      <w:pPr>
        <w:pStyle w:val="NormalWeb"/>
        <w:spacing w:before="0" w:beforeAutospacing="0" w:after="80" w:afterAutospacing="0"/>
        <w:ind w:firstLine="709"/>
        <w:jc w:val="both"/>
        <w:rPr>
          <w:sz w:val="28"/>
          <w:szCs w:val="28"/>
          <w:lang w:val="vi-VN"/>
        </w:rPr>
      </w:pPr>
      <w:r w:rsidRPr="00B35429">
        <w:rPr>
          <w:rStyle w:val="Strong"/>
          <w:i/>
          <w:sz w:val="28"/>
          <w:szCs w:val="28"/>
          <w:lang w:val="vi-VN"/>
        </w:rPr>
        <w:t>Một là</w:t>
      </w:r>
      <w:r w:rsidR="00D7369E" w:rsidRPr="00B35429">
        <w:rPr>
          <w:rStyle w:val="Strong"/>
          <w:i/>
          <w:sz w:val="28"/>
          <w:szCs w:val="28"/>
          <w:lang w:val="vi-VN"/>
        </w:rPr>
        <w:t>,</w:t>
      </w:r>
      <w:r w:rsidRPr="00B50949">
        <w:rPr>
          <w:rStyle w:val="Strong"/>
          <w:sz w:val="28"/>
          <w:szCs w:val="28"/>
          <w:lang w:val="vi-VN"/>
        </w:rPr>
        <w:t xml:space="preserve"> </w:t>
      </w:r>
      <w:r w:rsidRPr="00B50949">
        <w:rPr>
          <w:rStyle w:val="Strong"/>
          <w:b w:val="0"/>
          <w:sz w:val="28"/>
          <w:szCs w:val="28"/>
          <w:lang w:val="vi-VN"/>
        </w:rPr>
        <w:t>t</w:t>
      </w:r>
      <w:r w:rsidR="0035107E" w:rsidRPr="00B50949">
        <w:rPr>
          <w:rStyle w:val="Strong"/>
          <w:b w:val="0"/>
          <w:sz w:val="28"/>
          <w:szCs w:val="28"/>
          <w:lang w:val="vi-VN"/>
        </w:rPr>
        <w:t>ham mưu với cấp ủy Đảng và chính quyền</w:t>
      </w:r>
      <w:r w:rsidRPr="00B50949">
        <w:rPr>
          <w:rStyle w:val="Strong"/>
          <w:sz w:val="28"/>
          <w:szCs w:val="28"/>
          <w:lang w:val="vi-VN"/>
        </w:rPr>
        <w:t xml:space="preserve"> </w:t>
      </w:r>
      <w:r w:rsidR="0035107E" w:rsidRPr="00B50949">
        <w:rPr>
          <w:sz w:val="28"/>
          <w:szCs w:val="28"/>
          <w:lang w:val="vi-VN"/>
        </w:rPr>
        <w:t>để xây dựng và thực hiện các chính sách hỗ trợ, ưu tiên cho cán bộ Đoàn - Hội và thanh niên dân tộc thiểu số, tín đồ tôn giáo. Điều này bao gồm các chính sách về đào tạo, hỗ trợ tài chính, v</w:t>
      </w:r>
      <w:r w:rsidRPr="00B50949">
        <w:rPr>
          <w:sz w:val="28"/>
          <w:szCs w:val="28"/>
          <w:lang w:val="vi-VN"/>
        </w:rPr>
        <w:t xml:space="preserve">à cơ hội phát triển nghề nghiệp. </w:t>
      </w:r>
      <w:r w:rsidR="0035107E" w:rsidRPr="00B50949">
        <w:rPr>
          <w:sz w:val="28"/>
          <w:szCs w:val="28"/>
          <w:lang w:val="vi-VN"/>
        </w:rPr>
        <w:t>Đề xuất các biện pháp cải thiện điều kiện làm việc cho cán bộ Đoàn - Hội và tạo môi trường thuận lợi cho hoạt động của thanh niên.</w:t>
      </w:r>
    </w:p>
    <w:p w14:paraId="3F80CC01" w14:textId="06D97D46" w:rsidR="0035107E" w:rsidRPr="00B50949" w:rsidRDefault="00112775" w:rsidP="00B50949">
      <w:pPr>
        <w:pStyle w:val="NormalWeb"/>
        <w:spacing w:before="0" w:beforeAutospacing="0" w:after="80" w:afterAutospacing="0"/>
        <w:ind w:firstLine="709"/>
        <w:jc w:val="both"/>
        <w:rPr>
          <w:sz w:val="28"/>
          <w:szCs w:val="28"/>
          <w:lang w:val="vi-VN"/>
        </w:rPr>
      </w:pPr>
      <w:r w:rsidRPr="00B35429">
        <w:rPr>
          <w:rStyle w:val="Strong"/>
          <w:i/>
          <w:sz w:val="28"/>
          <w:szCs w:val="28"/>
          <w:lang w:val="vi-VN"/>
        </w:rPr>
        <w:t>Hai là</w:t>
      </w:r>
      <w:r w:rsidR="00D7369E" w:rsidRPr="00B35429">
        <w:rPr>
          <w:rStyle w:val="Strong"/>
          <w:i/>
          <w:sz w:val="28"/>
          <w:szCs w:val="28"/>
          <w:lang w:val="vi-VN"/>
        </w:rPr>
        <w:t>,</w:t>
      </w:r>
      <w:r w:rsidRPr="00B50949">
        <w:rPr>
          <w:rStyle w:val="Strong"/>
          <w:sz w:val="28"/>
          <w:szCs w:val="28"/>
          <w:lang w:val="vi-VN"/>
        </w:rPr>
        <w:t xml:space="preserve"> </w:t>
      </w:r>
      <w:r w:rsidRPr="00B50949">
        <w:rPr>
          <w:rStyle w:val="Strong"/>
          <w:b w:val="0"/>
          <w:sz w:val="28"/>
          <w:szCs w:val="28"/>
          <w:lang w:val="vi-VN"/>
        </w:rPr>
        <w:t>c</w:t>
      </w:r>
      <w:r w:rsidR="0035107E" w:rsidRPr="00B50949">
        <w:rPr>
          <w:rStyle w:val="Strong"/>
          <w:b w:val="0"/>
          <w:sz w:val="28"/>
          <w:szCs w:val="28"/>
          <w:lang w:val="vi-VN"/>
        </w:rPr>
        <w:t>hăm lo nhu cầu hợp pháp, chính đáng của thanh niên</w:t>
      </w:r>
      <w:r w:rsidRPr="00B50949">
        <w:rPr>
          <w:sz w:val="28"/>
          <w:szCs w:val="28"/>
          <w:lang w:val="vi-VN"/>
        </w:rPr>
        <w:t xml:space="preserve"> c</w:t>
      </w:r>
      <w:r w:rsidR="0035107E" w:rsidRPr="00B50949">
        <w:rPr>
          <w:sz w:val="28"/>
          <w:szCs w:val="28"/>
          <w:lang w:val="vi-VN"/>
        </w:rPr>
        <w:t>ung cấp dịch vụ tư vấn và hỗ trợ thanh niên về học tập, việc làm, và các vấn đề pháp lý. Đảm bảo rằng thanh niên dân tộc thiểu số và tín đồ tôn giáo có thể tiếp cận các nguồn lực và thông tin cần thiết.</w:t>
      </w:r>
      <w:r w:rsidRPr="00B50949">
        <w:rPr>
          <w:sz w:val="28"/>
          <w:szCs w:val="28"/>
          <w:lang w:val="vi-VN"/>
        </w:rPr>
        <w:t xml:space="preserve"> </w:t>
      </w:r>
      <w:r w:rsidR="0035107E" w:rsidRPr="00B50949">
        <w:rPr>
          <w:rStyle w:val="Strong"/>
          <w:b w:val="0"/>
          <w:sz w:val="28"/>
          <w:szCs w:val="28"/>
          <w:lang w:val="vi-VN"/>
        </w:rPr>
        <w:t>Xây dựng</w:t>
      </w:r>
      <w:r w:rsidRPr="00B50949">
        <w:rPr>
          <w:rStyle w:val="Strong"/>
          <w:b w:val="0"/>
          <w:sz w:val="28"/>
          <w:szCs w:val="28"/>
          <w:lang w:val="vi-VN"/>
        </w:rPr>
        <w:t xml:space="preserve"> và triển khai</w:t>
      </w:r>
      <w:r w:rsidR="0035107E" w:rsidRPr="00B50949">
        <w:rPr>
          <w:rStyle w:val="Strong"/>
          <w:b w:val="0"/>
          <w:sz w:val="28"/>
          <w:szCs w:val="28"/>
          <w:lang w:val="vi-VN"/>
        </w:rPr>
        <w:t xml:space="preserve"> chương trình hỗ trợ phát triển</w:t>
      </w:r>
      <w:r w:rsidR="0035107E" w:rsidRPr="00B50949">
        <w:rPr>
          <w:sz w:val="28"/>
          <w:szCs w:val="28"/>
          <w:lang w:val="vi-VN"/>
        </w:rPr>
        <w:t xml:space="preserve"> kỹ năng, tạo việc làm và khởi nghiệp cho thanh niên.</w:t>
      </w:r>
    </w:p>
    <w:p w14:paraId="3266E850" w14:textId="4C86C5AB" w:rsidR="0035107E" w:rsidRPr="00B50949" w:rsidRDefault="00112775" w:rsidP="00B50949">
      <w:pPr>
        <w:pStyle w:val="NormalWeb"/>
        <w:spacing w:before="0" w:beforeAutospacing="0" w:after="80" w:afterAutospacing="0"/>
        <w:ind w:firstLine="709"/>
        <w:jc w:val="both"/>
        <w:rPr>
          <w:sz w:val="28"/>
          <w:szCs w:val="28"/>
          <w:lang w:val="vi-VN"/>
        </w:rPr>
      </w:pPr>
      <w:r w:rsidRPr="00B35429">
        <w:rPr>
          <w:rStyle w:val="Strong"/>
          <w:i/>
          <w:sz w:val="28"/>
          <w:szCs w:val="28"/>
          <w:lang w:val="vi-VN"/>
        </w:rPr>
        <w:t>Ba là</w:t>
      </w:r>
      <w:r w:rsidR="00D7369E" w:rsidRPr="00B35429">
        <w:rPr>
          <w:rStyle w:val="Strong"/>
          <w:i/>
          <w:sz w:val="28"/>
          <w:szCs w:val="28"/>
          <w:lang w:val="vi-VN"/>
        </w:rPr>
        <w:t>,</w:t>
      </w:r>
      <w:r w:rsidRPr="00B50949">
        <w:rPr>
          <w:rStyle w:val="Strong"/>
          <w:sz w:val="28"/>
          <w:szCs w:val="28"/>
          <w:lang w:val="vi-VN"/>
        </w:rPr>
        <w:t xml:space="preserve"> </w:t>
      </w:r>
      <w:r w:rsidRPr="00B50949">
        <w:rPr>
          <w:rStyle w:val="Strong"/>
          <w:b w:val="0"/>
          <w:sz w:val="28"/>
          <w:szCs w:val="28"/>
          <w:lang w:val="vi-VN"/>
        </w:rPr>
        <w:t>x</w:t>
      </w:r>
      <w:r w:rsidR="00D7369E" w:rsidRPr="00B50949">
        <w:rPr>
          <w:rStyle w:val="Strong"/>
          <w:b w:val="0"/>
          <w:sz w:val="28"/>
          <w:szCs w:val="28"/>
          <w:lang w:val="vi-VN"/>
        </w:rPr>
        <w:t xml:space="preserve">ây dựng, củng cố và nâng cao chất lượng của các </w:t>
      </w:r>
      <w:r w:rsidRPr="00B50949">
        <w:rPr>
          <w:rStyle w:val="Strong"/>
          <w:b w:val="0"/>
          <w:sz w:val="28"/>
          <w:szCs w:val="28"/>
          <w:lang w:val="vi-VN"/>
        </w:rPr>
        <w:t>tổ chức Hội như</w:t>
      </w:r>
      <w:r w:rsidR="00D7369E" w:rsidRPr="00B50949">
        <w:rPr>
          <w:rStyle w:val="Strong"/>
          <w:b w:val="0"/>
          <w:sz w:val="28"/>
          <w:szCs w:val="28"/>
          <w:lang w:val="vi-VN"/>
        </w:rPr>
        <w:t>:</w:t>
      </w:r>
      <w:r w:rsidRPr="00B50949">
        <w:rPr>
          <w:rStyle w:val="Strong"/>
          <w:sz w:val="28"/>
          <w:szCs w:val="28"/>
          <w:lang w:val="vi-VN"/>
        </w:rPr>
        <w:t xml:space="preserve"> </w:t>
      </w:r>
      <w:r w:rsidRPr="00B50949">
        <w:rPr>
          <w:sz w:val="28"/>
          <w:szCs w:val="28"/>
          <w:lang w:val="vi-VN"/>
        </w:rPr>
        <w:t>đ</w:t>
      </w:r>
      <w:r w:rsidR="0035107E" w:rsidRPr="00B50949">
        <w:rPr>
          <w:sz w:val="28"/>
          <w:szCs w:val="28"/>
          <w:lang w:val="vi-VN"/>
        </w:rPr>
        <w:t>ầu tư vào đào tạo và bồi dưỡng cán bộ Hội có kiến thức về đặc thù của thanh niên dân tộc thiểu số và tín đồ tôn giáo. Đào tạo tập trung vào kỹ năng quản lý, lãnh đạo v</w:t>
      </w:r>
      <w:r w:rsidR="00D7369E" w:rsidRPr="00B50949">
        <w:rPr>
          <w:sz w:val="28"/>
          <w:szCs w:val="28"/>
          <w:lang w:val="vi-VN"/>
        </w:rPr>
        <w:t xml:space="preserve">à hiểu biết văn hóa, tín ngưỡng. </w:t>
      </w:r>
    </w:p>
    <w:p w14:paraId="65995B3E" w14:textId="7291152B" w:rsidR="0035107E" w:rsidRPr="00B50949" w:rsidRDefault="00112775" w:rsidP="00B50949">
      <w:pPr>
        <w:pStyle w:val="NormalWeb"/>
        <w:spacing w:before="0" w:beforeAutospacing="0" w:after="80" w:afterAutospacing="0"/>
        <w:ind w:firstLine="709"/>
        <w:jc w:val="both"/>
        <w:rPr>
          <w:sz w:val="32"/>
          <w:szCs w:val="28"/>
          <w:lang w:val="vi-VN"/>
        </w:rPr>
      </w:pPr>
      <w:r w:rsidRPr="00B35429">
        <w:rPr>
          <w:rStyle w:val="Strong"/>
          <w:i/>
          <w:sz w:val="28"/>
          <w:szCs w:val="28"/>
          <w:lang w:val="vi-VN"/>
        </w:rPr>
        <w:t>Bốn là</w:t>
      </w:r>
      <w:r w:rsidR="00D7369E" w:rsidRPr="00B35429">
        <w:rPr>
          <w:rStyle w:val="Strong"/>
          <w:i/>
          <w:sz w:val="28"/>
          <w:szCs w:val="28"/>
          <w:lang w:val="vi-VN"/>
        </w:rPr>
        <w:t>,</w:t>
      </w:r>
      <w:r w:rsidRPr="00B50949">
        <w:rPr>
          <w:rStyle w:val="Strong"/>
          <w:sz w:val="28"/>
          <w:szCs w:val="28"/>
          <w:lang w:val="vi-VN"/>
        </w:rPr>
        <w:t xml:space="preserve"> </w:t>
      </w:r>
      <w:r w:rsidR="00D7369E" w:rsidRPr="00B50949">
        <w:rPr>
          <w:sz w:val="28"/>
          <w:lang w:val="vi-VN"/>
        </w:rPr>
        <w:t xml:space="preserve">tổ chức các hoạt động thiết thực và đặc thù cho thanh niên dân tộc và tín đồ tôn giáo, nhằm khuyến khích và tạo điều kiện cho họ tham gia tích cực vào các hoạt động cộng đồng cũng như dự án phát triển tại địa phương. Qua đó, </w:t>
      </w:r>
      <w:r w:rsidR="00D7369E" w:rsidRPr="00B50949">
        <w:rPr>
          <w:sz w:val="28"/>
          <w:lang w:val="vi-VN"/>
        </w:rPr>
        <w:lastRenderedPageBreak/>
        <w:t>không chỉ nâng cao tinh thần cộng đồng mà còn tăng cường sự gắn kết và đoàn kết trong xã hội.</w:t>
      </w:r>
    </w:p>
    <w:p w14:paraId="79BB34DB" w14:textId="3F419ACE" w:rsidR="0035107E" w:rsidRPr="00B50949" w:rsidRDefault="00A13779" w:rsidP="00B50949">
      <w:pPr>
        <w:pStyle w:val="NormalWeb"/>
        <w:spacing w:before="0" w:beforeAutospacing="0" w:after="80" w:afterAutospacing="0"/>
        <w:ind w:firstLine="709"/>
        <w:jc w:val="both"/>
        <w:rPr>
          <w:sz w:val="28"/>
          <w:szCs w:val="28"/>
          <w:lang w:val="vi-VN"/>
        </w:rPr>
      </w:pPr>
      <w:r w:rsidRPr="00B35429">
        <w:rPr>
          <w:rStyle w:val="Strong"/>
          <w:i/>
          <w:sz w:val="28"/>
          <w:szCs w:val="28"/>
          <w:lang w:val="vi-VN"/>
        </w:rPr>
        <w:t>Năm là</w:t>
      </w:r>
      <w:r w:rsidR="00D7369E" w:rsidRPr="00B35429">
        <w:rPr>
          <w:rStyle w:val="Strong"/>
          <w:i/>
          <w:sz w:val="28"/>
          <w:szCs w:val="28"/>
          <w:lang w:val="vi-VN"/>
        </w:rPr>
        <w:t>,</w:t>
      </w:r>
      <w:r w:rsidR="00B35429">
        <w:rPr>
          <w:rStyle w:val="Strong"/>
          <w:sz w:val="28"/>
          <w:szCs w:val="28"/>
          <w:lang w:val="vi-VN"/>
        </w:rPr>
        <w:t xml:space="preserve"> </w:t>
      </w:r>
      <w:r w:rsidRPr="00B50949">
        <w:rPr>
          <w:rStyle w:val="Strong"/>
          <w:b w:val="0"/>
          <w:sz w:val="28"/>
          <w:szCs w:val="28"/>
          <w:lang w:val="vi-VN"/>
        </w:rPr>
        <w:t>t</w:t>
      </w:r>
      <w:r w:rsidR="0035107E" w:rsidRPr="00B50949">
        <w:rPr>
          <w:rStyle w:val="Strong"/>
          <w:b w:val="0"/>
          <w:sz w:val="28"/>
          <w:szCs w:val="28"/>
          <w:lang w:val="vi-VN"/>
        </w:rPr>
        <w:t xml:space="preserve">ăng cường uy tín và </w:t>
      </w:r>
      <w:r w:rsidR="00D7369E" w:rsidRPr="00B50949">
        <w:rPr>
          <w:rStyle w:val="Strong"/>
          <w:b w:val="0"/>
          <w:sz w:val="28"/>
          <w:szCs w:val="28"/>
          <w:lang w:val="vi-VN"/>
        </w:rPr>
        <w:t xml:space="preserve">ảnh hưởng của tổ chức Hội. </w:t>
      </w:r>
      <w:r w:rsidR="00D7369E" w:rsidRPr="00B50949">
        <w:rPr>
          <w:sz w:val="28"/>
          <w:szCs w:val="28"/>
          <w:lang w:val="vi-VN"/>
        </w:rPr>
        <w:t>Xây dựng, tổ chức các buổi họp, diễn đàn, hội thảo,…</w:t>
      </w:r>
      <w:r w:rsidR="0035107E" w:rsidRPr="00B50949">
        <w:rPr>
          <w:sz w:val="28"/>
          <w:szCs w:val="28"/>
          <w:lang w:val="vi-VN"/>
        </w:rPr>
        <w:t xml:space="preserve"> mặt để lắng nghe và phản hồi ý kiến của thanh niên.</w:t>
      </w:r>
      <w:r w:rsidR="00D7369E" w:rsidRPr="00B50949">
        <w:rPr>
          <w:rStyle w:val="Strong"/>
          <w:b w:val="0"/>
          <w:i/>
          <w:sz w:val="28"/>
          <w:szCs w:val="28"/>
          <w:lang w:val="vi-VN"/>
        </w:rPr>
        <w:t xml:space="preserve"> </w:t>
      </w:r>
      <w:r w:rsidR="00B50949" w:rsidRPr="00B50949">
        <w:rPr>
          <w:sz w:val="28"/>
          <w:lang w:val="vi-VN"/>
        </w:rPr>
        <w:t>Tăng cường tuyên truyền về những hoạt động và thành tích nổi bật của Hội, để nâng cao nhận thức cộng đồng và củng cố uy tín của tổ chức.</w:t>
      </w:r>
    </w:p>
    <w:p w14:paraId="324DC5A2" w14:textId="500ECA1E" w:rsidR="00A13779" w:rsidRPr="00B50949" w:rsidRDefault="00A13779" w:rsidP="00B50949">
      <w:pPr>
        <w:pStyle w:val="NormalWeb"/>
        <w:spacing w:before="0" w:beforeAutospacing="0" w:after="80" w:afterAutospacing="0"/>
        <w:ind w:firstLine="709"/>
        <w:jc w:val="both"/>
        <w:rPr>
          <w:sz w:val="28"/>
          <w:szCs w:val="28"/>
          <w:lang w:val="vi-VN"/>
        </w:rPr>
      </w:pPr>
      <w:r w:rsidRPr="00B50949">
        <w:rPr>
          <w:sz w:val="28"/>
          <w:szCs w:val="28"/>
          <w:lang w:val="vi-VN"/>
        </w:rPr>
        <w:t>Trên đây là những ý kiến tham luận</w:t>
      </w:r>
      <w:r w:rsidR="00B50949" w:rsidRPr="00B50949">
        <w:rPr>
          <w:sz w:val="28"/>
          <w:szCs w:val="28"/>
          <w:lang w:val="vi-VN"/>
        </w:rPr>
        <w:t xml:space="preserve"> về </w:t>
      </w:r>
      <w:r w:rsidR="00B50949" w:rsidRPr="00B35429">
        <w:rPr>
          <w:b/>
          <w:sz w:val="28"/>
          <w:szCs w:val="28"/>
          <w:lang w:val="vi-VN"/>
        </w:rPr>
        <w:t>Giải</w:t>
      </w:r>
      <w:r w:rsidRPr="00B35429">
        <w:rPr>
          <w:b/>
          <w:sz w:val="28"/>
          <w:szCs w:val="28"/>
          <w:lang w:val="vi-VN"/>
        </w:rPr>
        <w:t xml:space="preserve"> pháp nâng cao hiệu quả công tác đoàn kết tập hợp thanh niên dân tộc thiểu số, thanh niên tín đồ tôn giáo</w:t>
      </w:r>
      <w:r w:rsidRPr="00B50949">
        <w:rPr>
          <w:sz w:val="28"/>
          <w:szCs w:val="28"/>
          <w:lang w:val="vi-VN"/>
        </w:rPr>
        <w:t xml:space="preserve"> của Hội Liên hiệp Thanh niên Việt Nam huyện Bảo Lâm. Xin chân thành cảm ơn quý vị đại biểu và đại hội đã lắng nghe. Rất mong nhận được ý kiến đóng góp từ đại hội và quý vị đại biểu.</w:t>
      </w:r>
    </w:p>
    <w:p w14:paraId="1F86C22D" w14:textId="127FC811" w:rsidR="00A13779" w:rsidRPr="00B50949" w:rsidRDefault="00A13779" w:rsidP="00B50949">
      <w:pPr>
        <w:pStyle w:val="NormalWeb"/>
        <w:spacing w:before="0" w:beforeAutospacing="0" w:after="80" w:afterAutospacing="0"/>
        <w:ind w:firstLine="709"/>
        <w:jc w:val="both"/>
        <w:rPr>
          <w:sz w:val="28"/>
          <w:szCs w:val="28"/>
          <w:lang w:val="vi-VN"/>
        </w:rPr>
      </w:pPr>
      <w:r w:rsidRPr="00B50949">
        <w:rPr>
          <w:sz w:val="28"/>
          <w:szCs w:val="28"/>
          <w:lang w:val="vi-VN"/>
        </w:rPr>
        <w:t>Một lần nữa tôi xin kính chúc quý vị đại biểu và khách quý sức khỏe và thành công!</w:t>
      </w:r>
      <w:r w:rsidR="00B50949" w:rsidRPr="00B50949">
        <w:rPr>
          <w:sz w:val="28"/>
          <w:szCs w:val="28"/>
          <w:lang w:val="vi-VN"/>
        </w:rPr>
        <w:t xml:space="preserve"> </w:t>
      </w:r>
      <w:r w:rsidRPr="00B50949">
        <w:rPr>
          <w:sz w:val="28"/>
          <w:szCs w:val="28"/>
          <w:lang w:val="vi-VN"/>
        </w:rPr>
        <w:t>Chú</w:t>
      </w:r>
      <w:bookmarkStart w:id="0" w:name="_GoBack"/>
      <w:bookmarkEnd w:id="0"/>
      <w:r w:rsidRPr="00B50949">
        <w:rPr>
          <w:sz w:val="28"/>
          <w:szCs w:val="28"/>
          <w:lang w:val="vi-VN"/>
        </w:rPr>
        <w:t>c đại hội thành công rực rỡ!</w:t>
      </w:r>
    </w:p>
    <w:p w14:paraId="4B2AEE8B" w14:textId="6FC11626" w:rsidR="00B50949" w:rsidRPr="00B35429" w:rsidRDefault="00B50949" w:rsidP="00B50949">
      <w:pPr>
        <w:pStyle w:val="NormalWeb"/>
        <w:spacing w:before="0" w:beforeAutospacing="0" w:after="80" w:afterAutospacing="0"/>
        <w:ind w:firstLine="709"/>
        <w:jc w:val="both"/>
        <w:rPr>
          <w:i/>
          <w:sz w:val="28"/>
          <w:szCs w:val="28"/>
          <w:lang w:val="vi-VN"/>
        </w:rPr>
      </w:pPr>
      <w:r w:rsidRPr="00B35429">
        <w:rPr>
          <w:i/>
          <w:sz w:val="28"/>
          <w:szCs w:val="28"/>
          <w:lang w:val="vi-VN"/>
        </w:rPr>
        <w:t>Xin trân trọng cảm ơn !</w:t>
      </w:r>
    </w:p>
    <w:sectPr w:rsidR="00B50949" w:rsidRPr="00B35429" w:rsidSect="000C0543">
      <w:pgSz w:w="11907" w:h="16840" w:code="9"/>
      <w:pgMar w:top="1134" w:right="1134" w:bottom="1134"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86C"/>
    <w:multiLevelType w:val="multilevel"/>
    <w:tmpl w:val="7F88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C72CF"/>
    <w:multiLevelType w:val="multilevel"/>
    <w:tmpl w:val="661E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A03B4"/>
    <w:multiLevelType w:val="multilevel"/>
    <w:tmpl w:val="916A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EB20E2"/>
    <w:multiLevelType w:val="multilevel"/>
    <w:tmpl w:val="59E8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0B6244"/>
    <w:multiLevelType w:val="multilevel"/>
    <w:tmpl w:val="3732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D00"/>
    <w:rsid w:val="00035AD2"/>
    <w:rsid w:val="00096F0A"/>
    <w:rsid w:val="000C0543"/>
    <w:rsid w:val="00112775"/>
    <w:rsid w:val="00123D81"/>
    <w:rsid w:val="00157E8D"/>
    <w:rsid w:val="001E462D"/>
    <w:rsid w:val="001F03DA"/>
    <w:rsid w:val="002E6189"/>
    <w:rsid w:val="00350A9A"/>
    <w:rsid w:val="0035107E"/>
    <w:rsid w:val="003E000F"/>
    <w:rsid w:val="00530853"/>
    <w:rsid w:val="00586D00"/>
    <w:rsid w:val="00597077"/>
    <w:rsid w:val="00615AB0"/>
    <w:rsid w:val="00633FF4"/>
    <w:rsid w:val="006E3BB6"/>
    <w:rsid w:val="006F6321"/>
    <w:rsid w:val="007C3BCA"/>
    <w:rsid w:val="007F51F5"/>
    <w:rsid w:val="00806182"/>
    <w:rsid w:val="0085536D"/>
    <w:rsid w:val="0086065B"/>
    <w:rsid w:val="008C64E6"/>
    <w:rsid w:val="008D54C2"/>
    <w:rsid w:val="008F2B0B"/>
    <w:rsid w:val="00934CB2"/>
    <w:rsid w:val="009D4850"/>
    <w:rsid w:val="009F2129"/>
    <w:rsid w:val="00A13779"/>
    <w:rsid w:val="00A96E01"/>
    <w:rsid w:val="00B35429"/>
    <w:rsid w:val="00B46DA0"/>
    <w:rsid w:val="00B50949"/>
    <w:rsid w:val="00CA0128"/>
    <w:rsid w:val="00D72926"/>
    <w:rsid w:val="00D7369E"/>
    <w:rsid w:val="00D8477B"/>
    <w:rsid w:val="00D85DF6"/>
    <w:rsid w:val="00DB54D3"/>
    <w:rsid w:val="00DD3942"/>
    <w:rsid w:val="00E55BDF"/>
    <w:rsid w:val="00FA52DD"/>
    <w:rsid w:val="00FA78EF"/>
    <w:rsid w:val="00FE62D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AF0C"/>
  <w15:chartTrackingRefBased/>
  <w15:docId w15:val="{1B6755FB-A4B8-4840-9FC4-B553E4FF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107E"/>
    <w:pPr>
      <w:spacing w:before="100" w:beforeAutospacing="1" w:after="100" w:afterAutospacing="1" w:line="240" w:lineRule="auto"/>
    </w:pPr>
    <w:rPr>
      <w:rFonts w:eastAsia="Times New Roman" w:cs="Times New Roman"/>
      <w:kern w:val="0"/>
      <w:sz w:val="24"/>
      <w:szCs w:val="24"/>
      <w:lang w:val="en-US"/>
      <w14:ligatures w14:val="none"/>
    </w:rPr>
  </w:style>
  <w:style w:type="character" w:styleId="Strong">
    <w:name w:val="Strong"/>
    <w:basedOn w:val="DefaultParagraphFont"/>
    <w:uiPriority w:val="22"/>
    <w:qFormat/>
    <w:rsid w:val="003510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590897">
      <w:bodyDiv w:val="1"/>
      <w:marLeft w:val="0"/>
      <w:marRight w:val="0"/>
      <w:marTop w:val="0"/>
      <w:marBottom w:val="0"/>
      <w:divBdr>
        <w:top w:val="none" w:sz="0" w:space="0" w:color="auto"/>
        <w:left w:val="none" w:sz="0" w:space="0" w:color="auto"/>
        <w:bottom w:val="none" w:sz="0" w:space="0" w:color="auto"/>
        <w:right w:val="none" w:sz="0" w:space="0" w:color="auto"/>
      </w:divBdr>
    </w:div>
    <w:div w:id="1025326967">
      <w:bodyDiv w:val="1"/>
      <w:marLeft w:val="0"/>
      <w:marRight w:val="0"/>
      <w:marTop w:val="0"/>
      <w:marBottom w:val="0"/>
      <w:divBdr>
        <w:top w:val="none" w:sz="0" w:space="0" w:color="auto"/>
        <w:left w:val="none" w:sz="0" w:space="0" w:color="auto"/>
        <w:bottom w:val="none" w:sz="0" w:space="0" w:color="auto"/>
        <w:right w:val="none" w:sz="0" w:space="0" w:color="auto"/>
      </w:divBdr>
    </w:div>
    <w:div w:id="1245139969">
      <w:bodyDiv w:val="1"/>
      <w:marLeft w:val="0"/>
      <w:marRight w:val="0"/>
      <w:marTop w:val="0"/>
      <w:marBottom w:val="0"/>
      <w:divBdr>
        <w:top w:val="none" w:sz="0" w:space="0" w:color="auto"/>
        <w:left w:val="none" w:sz="0" w:space="0" w:color="auto"/>
        <w:bottom w:val="none" w:sz="0" w:space="0" w:color="auto"/>
        <w:right w:val="none" w:sz="0" w:space="0" w:color="auto"/>
      </w:divBdr>
    </w:div>
    <w:div w:id="2029090905">
      <w:bodyDiv w:val="1"/>
      <w:marLeft w:val="0"/>
      <w:marRight w:val="0"/>
      <w:marTop w:val="0"/>
      <w:marBottom w:val="0"/>
      <w:divBdr>
        <w:top w:val="none" w:sz="0" w:space="0" w:color="auto"/>
        <w:left w:val="none" w:sz="0" w:space="0" w:color="auto"/>
        <w:bottom w:val="none" w:sz="0" w:space="0" w:color="auto"/>
        <w:right w:val="none" w:sz="0" w:space="0" w:color="auto"/>
      </w:divBdr>
    </w:div>
    <w:div w:id="213000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Surface Go</dc:creator>
  <cp:keywords/>
  <dc:description/>
  <cp:lastModifiedBy>Administrator</cp:lastModifiedBy>
  <cp:revision>3</cp:revision>
  <dcterms:created xsi:type="dcterms:W3CDTF">2024-09-10T15:20:00Z</dcterms:created>
  <dcterms:modified xsi:type="dcterms:W3CDTF">2024-09-12T03:47:00Z</dcterms:modified>
</cp:coreProperties>
</file>